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C91F" w14:textId="4F086C2D" w:rsidR="005762DE" w:rsidRDefault="005762DE" w:rsidP="5F0E9018">
      <w:pPr>
        <w:jc w:val="center"/>
        <w:rPr>
          <w:rFonts w:asciiTheme="majorHAnsi" w:hAnsiTheme="majorHAnsi" w:cstheme="majorBidi"/>
          <w:b/>
          <w:bCs/>
          <w:color w:val="2E74B5" w:themeColor="accent5" w:themeShade="BF"/>
          <w:lang w:val="en-GB"/>
        </w:rPr>
      </w:pPr>
      <w:r w:rsidRPr="00236BC5">
        <w:rPr>
          <w:rFonts w:asciiTheme="majorHAnsi" w:hAnsiTheme="majorHAnsi" w:cstheme="majorBidi"/>
          <w:b/>
          <w:bCs/>
          <w:color w:val="2E74B5" w:themeColor="accent5" w:themeShade="BF"/>
          <w:lang w:val="en-GB"/>
        </w:rPr>
        <w:t>Digital Comm</w:t>
      </w:r>
      <w:r w:rsidR="002C7BE1" w:rsidRPr="00236BC5">
        <w:rPr>
          <w:rFonts w:asciiTheme="majorHAnsi" w:hAnsiTheme="majorHAnsi" w:cstheme="majorBidi"/>
          <w:b/>
          <w:bCs/>
          <w:color w:val="2E74B5" w:themeColor="accent5" w:themeShade="BF"/>
          <w:lang w:val="en-GB"/>
        </w:rPr>
        <w:t>unication</w:t>
      </w:r>
      <w:r w:rsidRPr="00236BC5">
        <w:rPr>
          <w:rFonts w:asciiTheme="majorHAnsi" w:hAnsiTheme="majorHAnsi" w:cstheme="majorBidi"/>
          <w:b/>
          <w:bCs/>
          <w:color w:val="2E74B5" w:themeColor="accent5" w:themeShade="BF"/>
          <w:lang w:val="en-GB"/>
        </w:rPr>
        <w:t xml:space="preserve">s </w:t>
      </w:r>
      <w:r w:rsidR="5F0E9018" w:rsidRPr="00236BC5">
        <w:rPr>
          <w:rFonts w:asciiTheme="majorHAnsi" w:hAnsiTheme="majorHAnsi" w:cstheme="majorBidi"/>
          <w:b/>
          <w:bCs/>
          <w:color w:val="2E74B5" w:themeColor="accent5" w:themeShade="BF"/>
          <w:lang w:val="en-GB"/>
        </w:rPr>
        <w:t>Volunteer</w:t>
      </w:r>
    </w:p>
    <w:p w14:paraId="563C02E8" w14:textId="466A6E66" w:rsidR="00236BC5" w:rsidRPr="00236BC5" w:rsidRDefault="00236BC5" w:rsidP="5F0E9018">
      <w:pPr>
        <w:jc w:val="center"/>
        <w:rPr>
          <w:rFonts w:asciiTheme="majorHAnsi" w:hAnsiTheme="majorHAnsi" w:cstheme="majorBidi"/>
          <w:b/>
          <w:bCs/>
          <w:color w:val="2E74B5" w:themeColor="accent5" w:themeShade="BF"/>
          <w:lang w:val="en-GB"/>
        </w:rPr>
      </w:pPr>
      <w:r>
        <w:rPr>
          <w:rFonts w:asciiTheme="majorHAnsi" w:hAnsiTheme="majorHAnsi" w:cstheme="majorBidi"/>
          <w:b/>
          <w:bCs/>
          <w:color w:val="2E74B5" w:themeColor="accent5" w:themeShade="BF"/>
          <w:lang w:val="en-GB"/>
        </w:rPr>
        <w:t>2 days per week – 15 hours (office based)</w:t>
      </w:r>
    </w:p>
    <w:p w14:paraId="5394758C" w14:textId="7EA777C7" w:rsidR="002D0F13" w:rsidRPr="00236BC5" w:rsidRDefault="002D0F13" w:rsidP="00C45C63">
      <w:pPr>
        <w:rPr>
          <w:rFonts w:asciiTheme="majorHAnsi" w:hAnsiTheme="majorHAnsi" w:cstheme="majorHAnsi"/>
          <w:b/>
          <w:color w:val="2E74B5" w:themeColor="accent5" w:themeShade="BF"/>
          <w:sz w:val="20"/>
          <w:szCs w:val="20"/>
          <w:lang w:val="en-GB"/>
        </w:rPr>
      </w:pPr>
      <w:r w:rsidRPr="00236BC5">
        <w:rPr>
          <w:rFonts w:asciiTheme="majorHAnsi" w:hAnsiTheme="majorHAnsi" w:cstheme="majorHAnsi"/>
          <w:b/>
          <w:color w:val="2E74B5" w:themeColor="accent5" w:themeShade="BF"/>
          <w:sz w:val="20"/>
          <w:szCs w:val="20"/>
          <w:lang w:val="en-GB"/>
        </w:rPr>
        <w:t>The role</w:t>
      </w:r>
    </w:p>
    <w:p w14:paraId="5F30DF68" w14:textId="40C9BBA2" w:rsidR="00BC1C0C" w:rsidRPr="00236BC5" w:rsidRDefault="00BC1C0C" w:rsidP="5F0E9018">
      <w:pPr>
        <w:rPr>
          <w:rFonts w:asciiTheme="majorHAnsi" w:hAnsiTheme="majorHAnsi" w:cstheme="majorBidi"/>
          <w:sz w:val="20"/>
          <w:szCs w:val="20"/>
          <w:lang w:val="en-GB"/>
        </w:rPr>
      </w:pPr>
      <w:r w:rsidRPr="00236BC5">
        <w:rPr>
          <w:rFonts w:asciiTheme="majorHAnsi" w:hAnsiTheme="majorHAnsi" w:cstheme="majorBidi"/>
          <w:sz w:val="20"/>
          <w:szCs w:val="20"/>
          <w:lang w:val="en-GB"/>
        </w:rPr>
        <w:t>ChildHope is looking for an enthusiastic, well-organised Digital Communications volunteer to join our small Fundraising and Communications team.</w:t>
      </w:r>
      <w:r w:rsidR="009D03DA" w:rsidRPr="00236BC5">
        <w:rPr>
          <w:rFonts w:asciiTheme="majorHAnsi" w:hAnsiTheme="majorHAnsi" w:cstheme="majorBidi"/>
          <w:sz w:val="20"/>
          <w:szCs w:val="20"/>
          <w:lang w:val="en-GB"/>
        </w:rPr>
        <w:t xml:space="preserve"> You will work alongside our Digital Communications Officer and help </w:t>
      </w:r>
      <w:r w:rsidR="00FF1834">
        <w:rPr>
          <w:rFonts w:asciiTheme="majorHAnsi" w:hAnsiTheme="majorHAnsi" w:cstheme="majorBidi"/>
          <w:sz w:val="20"/>
          <w:szCs w:val="20"/>
          <w:lang w:val="en-GB"/>
        </w:rPr>
        <w:t>to</w:t>
      </w:r>
      <w:r w:rsidR="009D03DA" w:rsidRPr="00236BC5">
        <w:rPr>
          <w:rFonts w:asciiTheme="majorHAnsi" w:hAnsiTheme="majorHAnsi" w:cstheme="majorBidi"/>
          <w:sz w:val="20"/>
          <w:szCs w:val="20"/>
          <w:lang w:val="en-GB"/>
        </w:rPr>
        <w:t xml:space="preserve"> deliver our communication</w:t>
      </w:r>
      <w:r w:rsidR="00FF1834">
        <w:rPr>
          <w:rFonts w:asciiTheme="majorHAnsi" w:hAnsiTheme="majorHAnsi" w:cstheme="majorBidi"/>
          <w:sz w:val="20"/>
          <w:szCs w:val="20"/>
          <w:lang w:val="en-GB"/>
        </w:rPr>
        <w:t xml:space="preserve"> on</w:t>
      </w:r>
      <w:r w:rsidR="009D03DA" w:rsidRPr="00236BC5">
        <w:rPr>
          <w:rFonts w:asciiTheme="majorHAnsi" w:hAnsiTheme="majorHAnsi" w:cstheme="majorBidi"/>
          <w:sz w:val="20"/>
          <w:szCs w:val="20"/>
          <w:lang w:val="en-GB"/>
        </w:rPr>
        <w:t xml:space="preserve"> projects through a variety of digital communication tools </w:t>
      </w:r>
      <w:r w:rsidR="00FF1834">
        <w:rPr>
          <w:rFonts w:asciiTheme="majorHAnsi" w:hAnsiTheme="majorHAnsi" w:cstheme="majorBidi"/>
          <w:sz w:val="20"/>
          <w:szCs w:val="20"/>
          <w:lang w:val="en-GB"/>
        </w:rPr>
        <w:t>which aim to</w:t>
      </w:r>
      <w:r w:rsidR="009D03DA" w:rsidRPr="00236BC5">
        <w:rPr>
          <w:rFonts w:asciiTheme="majorHAnsi" w:hAnsiTheme="majorHAnsi" w:cstheme="majorBidi"/>
          <w:sz w:val="20"/>
          <w:szCs w:val="20"/>
          <w:lang w:val="en-GB"/>
        </w:rPr>
        <w:t xml:space="preserve"> support our fundraising and marketing goals.  In return we can offer exposure to diverse, international projects, </w:t>
      </w:r>
      <w:proofErr w:type="gramStart"/>
      <w:r w:rsidR="009D03DA" w:rsidRPr="00236BC5">
        <w:rPr>
          <w:rFonts w:asciiTheme="majorHAnsi" w:hAnsiTheme="majorHAnsi" w:cstheme="majorBidi"/>
          <w:sz w:val="20"/>
          <w:szCs w:val="20"/>
          <w:lang w:val="en-GB"/>
        </w:rPr>
        <w:t>partners</w:t>
      </w:r>
      <w:proofErr w:type="gramEnd"/>
      <w:r w:rsidR="009D03DA" w:rsidRPr="00236BC5">
        <w:rPr>
          <w:rFonts w:asciiTheme="majorHAnsi" w:hAnsiTheme="majorHAnsi" w:cstheme="majorBidi"/>
          <w:sz w:val="20"/>
          <w:szCs w:val="20"/>
          <w:lang w:val="en-GB"/>
        </w:rPr>
        <w:t xml:space="preserve"> and team members. </w:t>
      </w:r>
    </w:p>
    <w:p w14:paraId="3C071E30" w14:textId="55D41095" w:rsidR="00BC1C0C" w:rsidRPr="00236BC5" w:rsidRDefault="009D03DA" w:rsidP="5F0E9018">
      <w:pPr>
        <w:rPr>
          <w:rFonts w:asciiTheme="majorHAnsi" w:hAnsiTheme="majorHAnsi" w:cstheme="majorBidi"/>
          <w:b/>
          <w:bCs/>
          <w:sz w:val="20"/>
          <w:szCs w:val="20"/>
          <w:lang w:val="en-GB"/>
        </w:rPr>
      </w:pPr>
      <w:r w:rsidRPr="00236BC5">
        <w:rPr>
          <w:rFonts w:asciiTheme="majorHAnsi" w:hAnsiTheme="majorHAnsi" w:cstheme="majorBidi"/>
          <w:sz w:val="20"/>
          <w:szCs w:val="20"/>
        </w:rPr>
        <w:t xml:space="preserve">We have many </w:t>
      </w:r>
      <w:r w:rsidR="00C45C63" w:rsidRPr="00236BC5">
        <w:rPr>
          <w:rFonts w:asciiTheme="majorHAnsi" w:hAnsiTheme="majorHAnsi" w:cstheme="majorBidi"/>
          <w:sz w:val="20"/>
          <w:szCs w:val="20"/>
        </w:rPr>
        <w:t>digital marketing materials which help us in storytelling and photography</w:t>
      </w:r>
      <w:r w:rsidRPr="00236BC5">
        <w:rPr>
          <w:rFonts w:asciiTheme="majorHAnsi" w:hAnsiTheme="majorHAnsi" w:cstheme="majorBidi"/>
          <w:sz w:val="20"/>
          <w:szCs w:val="20"/>
        </w:rPr>
        <w:t xml:space="preserve"> to highlight our work and </w:t>
      </w:r>
      <w:r w:rsidR="0008532C">
        <w:rPr>
          <w:rFonts w:asciiTheme="majorHAnsi" w:hAnsiTheme="majorHAnsi" w:cstheme="majorBidi"/>
          <w:sz w:val="20"/>
          <w:szCs w:val="20"/>
        </w:rPr>
        <w:t xml:space="preserve">are key to positive outcomes </w:t>
      </w:r>
      <w:r w:rsidR="001D1EA4">
        <w:rPr>
          <w:rFonts w:asciiTheme="majorHAnsi" w:hAnsiTheme="majorHAnsi" w:cstheme="majorBidi"/>
          <w:sz w:val="20"/>
          <w:szCs w:val="20"/>
        </w:rPr>
        <w:t>around</w:t>
      </w:r>
      <w:r w:rsidR="0008532C">
        <w:rPr>
          <w:rFonts w:asciiTheme="majorHAnsi" w:hAnsiTheme="majorHAnsi" w:cstheme="majorBidi"/>
          <w:sz w:val="20"/>
          <w:szCs w:val="20"/>
        </w:rPr>
        <w:t xml:space="preserve"> raising</w:t>
      </w:r>
      <w:r w:rsidRPr="00236BC5">
        <w:rPr>
          <w:rFonts w:asciiTheme="majorHAnsi" w:hAnsiTheme="majorHAnsi" w:cstheme="majorBidi"/>
          <w:sz w:val="20"/>
          <w:szCs w:val="20"/>
        </w:rPr>
        <w:t xml:space="preserve"> fundraising opportunities</w:t>
      </w:r>
      <w:r w:rsidRPr="00236BC5">
        <w:rPr>
          <w:rFonts w:asciiTheme="majorHAnsi" w:hAnsiTheme="majorHAnsi" w:cstheme="majorBidi"/>
          <w:sz w:val="20"/>
          <w:szCs w:val="20"/>
          <w:lang w:val="en-GB"/>
        </w:rPr>
        <w:t xml:space="preserve">. </w:t>
      </w:r>
    </w:p>
    <w:p w14:paraId="60B31493" w14:textId="26798B41" w:rsidR="00BC1C0C" w:rsidRPr="00236BC5" w:rsidRDefault="00BC1C0C" w:rsidP="5F0E9018">
      <w:pPr>
        <w:rPr>
          <w:rFonts w:asciiTheme="majorHAnsi" w:hAnsiTheme="majorHAnsi" w:cstheme="majorBidi"/>
          <w:b/>
          <w:bCs/>
          <w:color w:val="2E74B5" w:themeColor="accent5" w:themeShade="BF"/>
          <w:sz w:val="20"/>
          <w:szCs w:val="20"/>
          <w:lang w:val="en-GB"/>
        </w:rPr>
      </w:pPr>
      <w:r w:rsidRPr="00236BC5">
        <w:rPr>
          <w:rFonts w:asciiTheme="majorHAnsi" w:hAnsiTheme="majorHAnsi" w:cstheme="majorBidi"/>
          <w:b/>
          <w:bCs/>
          <w:color w:val="2E74B5" w:themeColor="accent5" w:themeShade="BF"/>
          <w:sz w:val="20"/>
          <w:szCs w:val="20"/>
          <w:lang w:val="en-GB"/>
        </w:rPr>
        <w:t>Key tasks</w:t>
      </w:r>
    </w:p>
    <w:p w14:paraId="35E1B694" w14:textId="0C7C495A" w:rsidR="007C02DA" w:rsidRPr="00236BC5" w:rsidRDefault="00BC1C0C" w:rsidP="5F0E9018">
      <w:pPr>
        <w:pStyle w:val="ListParagraph"/>
        <w:numPr>
          <w:ilvl w:val="0"/>
          <w:numId w:val="11"/>
        </w:numPr>
        <w:spacing w:after="60"/>
        <w:rPr>
          <w:rFonts w:asciiTheme="majorHAnsi" w:eastAsiaTheme="majorEastAsia" w:hAnsiTheme="majorHAnsi" w:cstheme="majorBidi"/>
          <w:color w:val="000000" w:themeColor="text1"/>
          <w:sz w:val="20"/>
          <w:szCs w:val="20"/>
          <w:lang w:val="en-GB"/>
        </w:rPr>
      </w:pPr>
      <w:r w:rsidRPr="00236BC5">
        <w:rPr>
          <w:rFonts w:asciiTheme="majorHAnsi" w:eastAsiaTheme="majorEastAsia" w:hAnsiTheme="majorHAnsi" w:cstheme="majorBidi"/>
          <w:sz w:val="20"/>
          <w:szCs w:val="20"/>
          <w:lang w:val="en-GB"/>
        </w:rPr>
        <w:t xml:space="preserve">Help </w:t>
      </w:r>
      <w:r w:rsidR="0082562A" w:rsidRPr="00236BC5">
        <w:rPr>
          <w:rFonts w:asciiTheme="majorHAnsi" w:eastAsiaTheme="majorEastAsia" w:hAnsiTheme="majorHAnsi" w:cstheme="majorBidi"/>
          <w:sz w:val="20"/>
          <w:szCs w:val="20"/>
          <w:lang w:val="en-GB"/>
        </w:rPr>
        <w:t>develop</w:t>
      </w:r>
      <w:r w:rsidR="007C02DA" w:rsidRPr="00236BC5">
        <w:rPr>
          <w:rFonts w:asciiTheme="majorHAnsi" w:eastAsiaTheme="majorEastAsia" w:hAnsiTheme="majorHAnsi" w:cstheme="majorBidi"/>
          <w:sz w:val="20"/>
          <w:szCs w:val="20"/>
          <w:lang w:val="en-GB"/>
        </w:rPr>
        <w:t xml:space="preserve"> and deliver</w:t>
      </w:r>
      <w:r w:rsidR="0082562A" w:rsidRPr="00236BC5">
        <w:rPr>
          <w:rFonts w:asciiTheme="majorHAnsi" w:eastAsiaTheme="majorEastAsia" w:hAnsiTheme="majorHAnsi" w:cstheme="majorBidi"/>
          <w:sz w:val="20"/>
          <w:szCs w:val="20"/>
          <w:lang w:val="en-GB"/>
        </w:rPr>
        <w:t xml:space="preserve"> new ideas for </w:t>
      </w:r>
      <w:r w:rsidR="007C02DA" w:rsidRPr="00236BC5">
        <w:rPr>
          <w:rFonts w:asciiTheme="majorHAnsi" w:eastAsiaTheme="majorEastAsia" w:hAnsiTheme="majorHAnsi" w:cstheme="majorBidi"/>
          <w:sz w:val="20"/>
          <w:szCs w:val="20"/>
          <w:lang w:val="en-GB"/>
        </w:rPr>
        <w:t xml:space="preserve">building </w:t>
      </w:r>
      <w:proofErr w:type="spellStart"/>
      <w:r w:rsidR="007C02DA" w:rsidRPr="00236BC5">
        <w:rPr>
          <w:rFonts w:asciiTheme="majorHAnsi" w:eastAsiaTheme="majorEastAsia" w:hAnsiTheme="majorHAnsi" w:cstheme="majorBidi"/>
          <w:sz w:val="20"/>
          <w:szCs w:val="20"/>
          <w:lang w:val="en-GB"/>
        </w:rPr>
        <w:t>ChildHope’s</w:t>
      </w:r>
      <w:proofErr w:type="spellEnd"/>
      <w:r w:rsidR="007C02DA" w:rsidRPr="00236BC5">
        <w:rPr>
          <w:rFonts w:asciiTheme="majorHAnsi" w:eastAsiaTheme="majorEastAsia" w:hAnsiTheme="majorHAnsi" w:cstheme="majorBidi"/>
          <w:sz w:val="20"/>
          <w:szCs w:val="20"/>
          <w:lang w:val="en-GB"/>
        </w:rPr>
        <w:t xml:space="preserve"> presence and online following on </w:t>
      </w:r>
      <w:r w:rsidR="0082562A" w:rsidRPr="00236BC5">
        <w:rPr>
          <w:rFonts w:asciiTheme="majorHAnsi" w:eastAsiaTheme="majorEastAsia" w:hAnsiTheme="majorHAnsi" w:cstheme="majorBidi"/>
          <w:sz w:val="20"/>
          <w:szCs w:val="20"/>
          <w:lang w:val="en-GB"/>
        </w:rPr>
        <w:t xml:space="preserve">social media </w:t>
      </w:r>
      <w:r w:rsidR="007C02DA" w:rsidRPr="00236BC5">
        <w:rPr>
          <w:rFonts w:asciiTheme="majorHAnsi" w:eastAsiaTheme="majorEastAsia" w:hAnsiTheme="majorHAnsi" w:cstheme="majorBidi"/>
          <w:sz w:val="20"/>
          <w:szCs w:val="20"/>
          <w:lang w:val="en-GB"/>
        </w:rPr>
        <w:t xml:space="preserve">platforms. </w:t>
      </w:r>
    </w:p>
    <w:p w14:paraId="553CFED8" w14:textId="77777777" w:rsidR="000D7B97" w:rsidRPr="000D7B97" w:rsidRDefault="5F0E9018" w:rsidP="008E1928">
      <w:pPr>
        <w:numPr>
          <w:ilvl w:val="0"/>
          <w:numId w:val="11"/>
        </w:numPr>
        <w:spacing w:beforeAutospacing="1" w:after="60" w:line="240" w:lineRule="auto"/>
        <w:rPr>
          <w:rFonts w:asciiTheme="majorHAnsi" w:eastAsiaTheme="majorEastAsia" w:hAnsiTheme="majorHAnsi" w:cstheme="majorBidi"/>
          <w:color w:val="000000" w:themeColor="text1"/>
          <w:sz w:val="20"/>
          <w:szCs w:val="20"/>
          <w:lang w:val="en-GB"/>
        </w:rPr>
      </w:pPr>
      <w:r w:rsidRPr="00236BC5">
        <w:rPr>
          <w:rFonts w:asciiTheme="majorHAnsi" w:eastAsiaTheme="majorEastAsia" w:hAnsiTheme="majorHAnsi" w:cstheme="majorBidi"/>
          <w:sz w:val="20"/>
          <w:szCs w:val="20"/>
          <w:lang w:val="en-GB"/>
        </w:rPr>
        <w:t xml:space="preserve">Support the development of communication strategies and fundraising concepts to engage young adults, particular university students to raise awareness and grow </w:t>
      </w:r>
      <w:proofErr w:type="spellStart"/>
      <w:r w:rsidRPr="00236BC5">
        <w:rPr>
          <w:rFonts w:asciiTheme="majorHAnsi" w:eastAsiaTheme="majorEastAsia" w:hAnsiTheme="majorHAnsi" w:cstheme="majorBidi"/>
          <w:sz w:val="20"/>
          <w:szCs w:val="20"/>
          <w:lang w:val="en-GB"/>
        </w:rPr>
        <w:t>ChildHope's</w:t>
      </w:r>
      <w:proofErr w:type="spellEnd"/>
      <w:r w:rsidRPr="00236BC5">
        <w:rPr>
          <w:rFonts w:asciiTheme="majorHAnsi" w:eastAsiaTheme="majorEastAsia" w:hAnsiTheme="majorHAnsi" w:cstheme="majorBidi"/>
          <w:sz w:val="20"/>
          <w:szCs w:val="20"/>
          <w:lang w:val="en-GB"/>
        </w:rPr>
        <w:t xml:space="preserve"> digital presence and fundraising opportunities within this target audience.</w:t>
      </w:r>
    </w:p>
    <w:p w14:paraId="73E7C9BA" w14:textId="7CCE4FF8" w:rsidR="008E1928" w:rsidRPr="00236BC5" w:rsidRDefault="008E1928" w:rsidP="008E1928">
      <w:pPr>
        <w:numPr>
          <w:ilvl w:val="0"/>
          <w:numId w:val="11"/>
        </w:numPr>
        <w:spacing w:beforeAutospacing="1" w:after="60" w:line="240" w:lineRule="auto"/>
        <w:rPr>
          <w:rFonts w:asciiTheme="majorHAnsi" w:eastAsiaTheme="majorEastAsia" w:hAnsiTheme="majorHAnsi" w:cstheme="majorBidi"/>
          <w:color w:val="000000" w:themeColor="text1"/>
          <w:sz w:val="20"/>
          <w:szCs w:val="20"/>
          <w:lang w:val="en-GB"/>
        </w:rPr>
      </w:pPr>
      <w:r w:rsidRPr="00236BC5">
        <w:rPr>
          <w:rFonts w:asciiTheme="majorHAnsi" w:eastAsiaTheme="majorEastAsia" w:hAnsiTheme="majorHAnsi" w:cstheme="majorBidi"/>
          <w:sz w:val="20"/>
          <w:szCs w:val="20"/>
          <w:lang w:val="en-GB"/>
        </w:rPr>
        <w:t xml:space="preserve">Create, </w:t>
      </w:r>
      <w:proofErr w:type="gramStart"/>
      <w:r w:rsidRPr="00236BC5">
        <w:rPr>
          <w:rFonts w:asciiTheme="majorHAnsi" w:eastAsiaTheme="majorEastAsia" w:hAnsiTheme="majorHAnsi" w:cstheme="majorBidi"/>
          <w:sz w:val="20"/>
          <w:szCs w:val="20"/>
          <w:lang w:val="en-GB"/>
        </w:rPr>
        <w:t>plan</w:t>
      </w:r>
      <w:proofErr w:type="gramEnd"/>
      <w:r w:rsidRPr="00236BC5">
        <w:rPr>
          <w:rFonts w:asciiTheme="majorHAnsi" w:eastAsiaTheme="majorEastAsia" w:hAnsiTheme="majorHAnsi" w:cstheme="majorBidi"/>
          <w:sz w:val="20"/>
          <w:szCs w:val="20"/>
          <w:lang w:val="en-GB"/>
        </w:rPr>
        <w:t xml:space="preserve"> and assist in the delivery of new ideas and initiatives for awareness raising and digital fundraising, where appropriate</w:t>
      </w:r>
    </w:p>
    <w:p w14:paraId="322EDA6B" w14:textId="77777777" w:rsidR="007C02DA" w:rsidRPr="00236BC5" w:rsidRDefault="007C02DA" w:rsidP="5F0E9018">
      <w:pPr>
        <w:pStyle w:val="ListParagraph"/>
        <w:numPr>
          <w:ilvl w:val="0"/>
          <w:numId w:val="11"/>
        </w:numPr>
        <w:spacing w:after="60"/>
        <w:rPr>
          <w:rFonts w:asciiTheme="majorHAnsi" w:eastAsiaTheme="majorEastAsia" w:hAnsiTheme="majorHAnsi" w:cstheme="majorBidi"/>
          <w:sz w:val="20"/>
          <w:szCs w:val="20"/>
          <w:lang w:val="en-GB"/>
        </w:rPr>
      </w:pPr>
      <w:r w:rsidRPr="00236BC5">
        <w:rPr>
          <w:rFonts w:asciiTheme="majorHAnsi" w:eastAsiaTheme="majorEastAsia" w:hAnsiTheme="majorHAnsi" w:cstheme="majorBidi"/>
          <w:sz w:val="20"/>
          <w:szCs w:val="20"/>
          <w:lang w:val="en-GB"/>
        </w:rPr>
        <w:t>Look after and update our various social media accounts (</w:t>
      </w:r>
      <w:r w:rsidRPr="00236BC5">
        <w:rPr>
          <w:rFonts w:asciiTheme="majorHAnsi" w:eastAsiaTheme="majorEastAsia" w:hAnsiTheme="majorHAnsi" w:cstheme="majorBidi"/>
          <w:color w:val="000000" w:themeColor="text1"/>
          <w:sz w:val="20"/>
          <w:szCs w:val="20"/>
        </w:rPr>
        <w:t xml:space="preserve">FB, Twitter, </w:t>
      </w:r>
      <w:proofErr w:type="gramStart"/>
      <w:r w:rsidRPr="00236BC5">
        <w:rPr>
          <w:rFonts w:asciiTheme="majorHAnsi" w:eastAsiaTheme="majorEastAsia" w:hAnsiTheme="majorHAnsi" w:cstheme="majorBidi"/>
          <w:color w:val="000000" w:themeColor="text1"/>
          <w:sz w:val="20"/>
          <w:szCs w:val="20"/>
        </w:rPr>
        <w:t>Instagram</w:t>
      </w:r>
      <w:proofErr w:type="gramEnd"/>
      <w:r w:rsidRPr="00236BC5">
        <w:rPr>
          <w:rFonts w:asciiTheme="majorHAnsi" w:eastAsiaTheme="majorEastAsia" w:hAnsiTheme="majorHAnsi" w:cstheme="majorBidi"/>
          <w:color w:val="000000" w:themeColor="text1"/>
          <w:sz w:val="20"/>
          <w:szCs w:val="20"/>
        </w:rPr>
        <w:t xml:space="preserve"> and LinkedIn)</w:t>
      </w:r>
    </w:p>
    <w:p w14:paraId="2D40BAF5" w14:textId="59078E3A" w:rsidR="007C02DA" w:rsidRPr="00236BC5" w:rsidRDefault="002C7BE1" w:rsidP="5F0E9018">
      <w:pPr>
        <w:pStyle w:val="ListParagraph"/>
        <w:numPr>
          <w:ilvl w:val="0"/>
          <w:numId w:val="11"/>
        </w:numPr>
        <w:spacing w:after="60"/>
        <w:rPr>
          <w:rFonts w:asciiTheme="majorHAnsi" w:eastAsiaTheme="majorEastAsia" w:hAnsiTheme="majorHAnsi" w:cstheme="majorBidi"/>
          <w:sz w:val="20"/>
          <w:szCs w:val="20"/>
          <w:lang w:val="en-GB"/>
        </w:rPr>
      </w:pPr>
      <w:r w:rsidRPr="00236BC5">
        <w:rPr>
          <w:rFonts w:asciiTheme="majorHAnsi" w:eastAsiaTheme="majorEastAsia" w:hAnsiTheme="majorHAnsi" w:cstheme="majorBidi"/>
          <w:color w:val="000000" w:themeColor="text1"/>
          <w:sz w:val="20"/>
          <w:szCs w:val="20"/>
        </w:rPr>
        <w:t xml:space="preserve">Assist with the distribution of </w:t>
      </w:r>
      <w:r w:rsidR="007C02DA" w:rsidRPr="00236BC5">
        <w:rPr>
          <w:rFonts w:asciiTheme="majorHAnsi" w:eastAsiaTheme="majorEastAsia" w:hAnsiTheme="majorHAnsi" w:cstheme="majorBidi"/>
          <w:color w:val="000000" w:themeColor="text1"/>
          <w:sz w:val="20"/>
          <w:szCs w:val="20"/>
        </w:rPr>
        <w:t>our E-newsletter to donors</w:t>
      </w:r>
      <w:r w:rsidRPr="00236BC5">
        <w:rPr>
          <w:rFonts w:asciiTheme="majorHAnsi" w:eastAsiaTheme="majorEastAsia" w:hAnsiTheme="majorHAnsi" w:cstheme="majorBidi"/>
          <w:color w:val="000000" w:themeColor="text1"/>
          <w:sz w:val="20"/>
          <w:szCs w:val="20"/>
        </w:rPr>
        <w:t>.</w:t>
      </w:r>
      <w:r w:rsidR="007C02DA" w:rsidRPr="00236BC5">
        <w:rPr>
          <w:rFonts w:asciiTheme="majorHAnsi" w:eastAsiaTheme="majorEastAsia" w:hAnsiTheme="majorHAnsi" w:cstheme="majorBidi"/>
          <w:color w:val="000000" w:themeColor="text1"/>
          <w:sz w:val="20"/>
          <w:szCs w:val="20"/>
        </w:rPr>
        <w:t xml:space="preserve"> </w:t>
      </w:r>
    </w:p>
    <w:p w14:paraId="55EC85F4" w14:textId="77777777" w:rsidR="002C7BE1" w:rsidRPr="00236BC5" w:rsidRDefault="002C7BE1" w:rsidP="002C7BE1">
      <w:pPr>
        <w:spacing w:before="120"/>
        <w:rPr>
          <w:rFonts w:asciiTheme="majorHAnsi" w:hAnsiTheme="majorHAnsi" w:cstheme="majorHAnsi"/>
          <w:sz w:val="20"/>
          <w:szCs w:val="20"/>
          <w:lang w:val="en-GB"/>
        </w:rPr>
      </w:pPr>
      <w:r w:rsidRPr="00236BC5">
        <w:rPr>
          <w:rFonts w:asciiTheme="majorHAnsi" w:hAnsiTheme="majorHAnsi" w:cstheme="majorHAnsi"/>
          <w:sz w:val="20"/>
          <w:szCs w:val="20"/>
          <w:lang w:val="en-GB"/>
        </w:rPr>
        <w:t xml:space="preserve">We will provide you with good support, </w:t>
      </w:r>
      <w:proofErr w:type="gramStart"/>
      <w:r w:rsidRPr="00236BC5">
        <w:rPr>
          <w:rFonts w:asciiTheme="majorHAnsi" w:hAnsiTheme="majorHAnsi" w:cstheme="majorHAnsi"/>
          <w:sz w:val="20"/>
          <w:szCs w:val="20"/>
          <w:lang w:val="en-GB"/>
        </w:rPr>
        <w:t>responsibility</w:t>
      </w:r>
      <w:proofErr w:type="gramEnd"/>
      <w:r w:rsidRPr="00236BC5">
        <w:rPr>
          <w:rFonts w:asciiTheme="majorHAnsi" w:hAnsiTheme="majorHAnsi" w:cstheme="majorHAnsi"/>
          <w:sz w:val="20"/>
          <w:szCs w:val="20"/>
          <w:lang w:val="en-GB"/>
        </w:rPr>
        <w:t xml:space="preserve"> and autonomy to use your own initiative to develop new ideas.</w:t>
      </w:r>
    </w:p>
    <w:p w14:paraId="0EAB994C" w14:textId="29F68AC3" w:rsidR="0082562A" w:rsidRPr="00236BC5" w:rsidRDefault="0082562A">
      <w:pPr>
        <w:rPr>
          <w:rFonts w:asciiTheme="majorHAnsi" w:hAnsiTheme="majorHAnsi" w:cstheme="majorHAnsi"/>
          <w:b/>
          <w:color w:val="2E74B5" w:themeColor="accent5" w:themeShade="BF"/>
          <w:sz w:val="20"/>
          <w:szCs w:val="20"/>
          <w:lang w:val="en-GB"/>
        </w:rPr>
      </w:pPr>
      <w:r w:rsidRPr="00236BC5">
        <w:rPr>
          <w:rFonts w:asciiTheme="majorHAnsi" w:hAnsiTheme="majorHAnsi" w:cstheme="majorHAnsi"/>
          <w:b/>
          <w:color w:val="2E74B5" w:themeColor="accent5" w:themeShade="BF"/>
          <w:sz w:val="20"/>
          <w:szCs w:val="20"/>
          <w:lang w:val="en-GB"/>
        </w:rPr>
        <w:t>Profile</w:t>
      </w:r>
    </w:p>
    <w:p w14:paraId="63679A4A" w14:textId="77777777" w:rsidR="0094573A" w:rsidRPr="00446E7E" w:rsidRDefault="0082562A" w:rsidP="00446E7E">
      <w:pPr>
        <w:pStyle w:val="ListParagraph"/>
        <w:numPr>
          <w:ilvl w:val="0"/>
          <w:numId w:val="11"/>
        </w:numPr>
        <w:spacing w:after="60"/>
        <w:rPr>
          <w:rFonts w:asciiTheme="majorHAnsi" w:eastAsiaTheme="majorEastAsia" w:hAnsiTheme="majorHAnsi" w:cstheme="majorBidi"/>
          <w:sz w:val="20"/>
          <w:szCs w:val="20"/>
          <w:lang w:val="en-GB"/>
        </w:rPr>
      </w:pPr>
      <w:r w:rsidRPr="00446E7E">
        <w:rPr>
          <w:rFonts w:asciiTheme="majorHAnsi" w:eastAsiaTheme="majorEastAsia" w:hAnsiTheme="majorHAnsi" w:cstheme="majorBidi"/>
          <w:sz w:val="20"/>
          <w:szCs w:val="20"/>
          <w:lang w:val="en-GB"/>
        </w:rPr>
        <w:t>We are looking for someone who is detail-orientated</w:t>
      </w:r>
      <w:r w:rsidR="002C7BE1" w:rsidRPr="00446E7E">
        <w:rPr>
          <w:rFonts w:asciiTheme="majorHAnsi" w:eastAsiaTheme="majorEastAsia" w:hAnsiTheme="majorHAnsi" w:cstheme="majorBidi"/>
          <w:sz w:val="20"/>
          <w:szCs w:val="20"/>
          <w:lang w:val="en-GB"/>
        </w:rPr>
        <w:t>,</w:t>
      </w:r>
      <w:r w:rsidRPr="00446E7E">
        <w:rPr>
          <w:rFonts w:asciiTheme="majorHAnsi" w:eastAsiaTheme="majorEastAsia" w:hAnsiTheme="majorHAnsi" w:cstheme="majorBidi"/>
          <w:sz w:val="20"/>
          <w:szCs w:val="20"/>
          <w:lang w:val="en-GB"/>
        </w:rPr>
        <w:t xml:space="preserve"> </w:t>
      </w:r>
      <w:proofErr w:type="gramStart"/>
      <w:r w:rsidRPr="00446E7E">
        <w:rPr>
          <w:rFonts w:asciiTheme="majorHAnsi" w:eastAsiaTheme="majorEastAsia" w:hAnsiTheme="majorHAnsi" w:cstheme="majorBidi"/>
          <w:sz w:val="20"/>
          <w:szCs w:val="20"/>
          <w:lang w:val="en-GB"/>
        </w:rPr>
        <w:t>organised</w:t>
      </w:r>
      <w:proofErr w:type="gramEnd"/>
      <w:r w:rsidRPr="00446E7E">
        <w:rPr>
          <w:rFonts w:asciiTheme="majorHAnsi" w:eastAsiaTheme="majorEastAsia" w:hAnsiTheme="majorHAnsi" w:cstheme="majorBidi"/>
          <w:sz w:val="20"/>
          <w:szCs w:val="20"/>
          <w:lang w:val="en-GB"/>
        </w:rPr>
        <w:t xml:space="preserve"> and self-driven</w:t>
      </w:r>
      <w:r w:rsidR="0094573A" w:rsidRPr="00446E7E">
        <w:rPr>
          <w:rFonts w:asciiTheme="majorHAnsi" w:eastAsiaTheme="majorEastAsia" w:hAnsiTheme="majorHAnsi" w:cstheme="majorBidi"/>
          <w:sz w:val="20"/>
          <w:szCs w:val="20"/>
          <w:lang w:val="en-GB"/>
        </w:rPr>
        <w:t xml:space="preserve"> with a particular interest in childhood or children’s rights </w:t>
      </w:r>
    </w:p>
    <w:p w14:paraId="5FD4E18C" w14:textId="42C44FFC" w:rsidR="0082562A" w:rsidRPr="00446E7E" w:rsidRDefault="0082562A" w:rsidP="00446E7E">
      <w:pPr>
        <w:pStyle w:val="ListParagraph"/>
        <w:numPr>
          <w:ilvl w:val="0"/>
          <w:numId w:val="11"/>
        </w:numPr>
        <w:spacing w:after="60"/>
        <w:rPr>
          <w:rFonts w:asciiTheme="majorHAnsi" w:eastAsiaTheme="majorEastAsia" w:hAnsiTheme="majorHAnsi" w:cstheme="majorBidi"/>
          <w:sz w:val="20"/>
          <w:szCs w:val="20"/>
          <w:lang w:val="en-GB"/>
        </w:rPr>
      </w:pPr>
      <w:r w:rsidRPr="00446E7E">
        <w:rPr>
          <w:rFonts w:asciiTheme="majorHAnsi" w:eastAsiaTheme="majorEastAsia" w:hAnsiTheme="majorHAnsi" w:cstheme="majorBidi"/>
          <w:sz w:val="20"/>
          <w:szCs w:val="20"/>
          <w:lang w:val="en-GB"/>
        </w:rPr>
        <w:t>Must be digital and social media savvy with a strong interest in marketing and social media.</w:t>
      </w:r>
    </w:p>
    <w:p w14:paraId="5A59A697" w14:textId="0B2D79A8" w:rsidR="00DD1AE0" w:rsidRPr="00446E7E" w:rsidRDefault="0082562A" w:rsidP="00446E7E">
      <w:pPr>
        <w:pStyle w:val="ListParagraph"/>
        <w:numPr>
          <w:ilvl w:val="0"/>
          <w:numId w:val="11"/>
        </w:numPr>
        <w:spacing w:after="60"/>
        <w:rPr>
          <w:rFonts w:asciiTheme="majorHAnsi" w:eastAsiaTheme="majorEastAsia" w:hAnsiTheme="majorHAnsi" w:cstheme="majorBidi"/>
          <w:sz w:val="20"/>
          <w:szCs w:val="20"/>
          <w:lang w:val="en-GB"/>
        </w:rPr>
      </w:pPr>
      <w:r w:rsidRPr="00446E7E">
        <w:rPr>
          <w:rFonts w:asciiTheme="majorHAnsi" w:eastAsiaTheme="majorEastAsia" w:hAnsiTheme="majorHAnsi" w:cstheme="majorBidi"/>
          <w:sz w:val="20"/>
          <w:szCs w:val="20"/>
          <w:lang w:val="en-GB"/>
        </w:rPr>
        <w:t>Some experience of Google Analytics is desirable but not essential.</w:t>
      </w:r>
    </w:p>
    <w:p w14:paraId="44D94A08" w14:textId="77777777" w:rsidR="0094573A" w:rsidRPr="00446E7E" w:rsidRDefault="0094573A" w:rsidP="00446E7E">
      <w:pPr>
        <w:pStyle w:val="ListParagraph"/>
        <w:numPr>
          <w:ilvl w:val="0"/>
          <w:numId w:val="11"/>
        </w:numPr>
        <w:spacing w:after="60"/>
        <w:rPr>
          <w:rFonts w:asciiTheme="majorHAnsi" w:eastAsiaTheme="majorEastAsia" w:hAnsiTheme="majorHAnsi" w:cstheme="majorBidi"/>
          <w:sz w:val="20"/>
          <w:szCs w:val="20"/>
          <w:lang w:val="en-GB"/>
        </w:rPr>
      </w:pPr>
      <w:r w:rsidRPr="00446E7E">
        <w:rPr>
          <w:rFonts w:asciiTheme="majorHAnsi" w:eastAsiaTheme="majorEastAsia" w:hAnsiTheme="majorHAnsi" w:cstheme="majorBidi"/>
          <w:sz w:val="20"/>
          <w:szCs w:val="20"/>
          <w:lang w:val="en-GB"/>
        </w:rPr>
        <w:t>Excellent verbal and written communication skills in English</w:t>
      </w:r>
    </w:p>
    <w:p w14:paraId="6A2311C7" w14:textId="77777777" w:rsidR="0094573A" w:rsidRPr="00446E7E" w:rsidRDefault="0094573A" w:rsidP="00446E7E">
      <w:pPr>
        <w:pStyle w:val="ListParagraph"/>
        <w:numPr>
          <w:ilvl w:val="0"/>
          <w:numId w:val="11"/>
        </w:numPr>
        <w:spacing w:after="60"/>
        <w:rPr>
          <w:rFonts w:asciiTheme="majorHAnsi" w:eastAsiaTheme="majorEastAsia" w:hAnsiTheme="majorHAnsi" w:cstheme="majorBidi"/>
          <w:sz w:val="20"/>
          <w:szCs w:val="20"/>
          <w:lang w:val="en-GB"/>
        </w:rPr>
      </w:pPr>
      <w:r w:rsidRPr="00446E7E">
        <w:rPr>
          <w:rFonts w:asciiTheme="majorHAnsi" w:eastAsiaTheme="majorEastAsia" w:hAnsiTheme="majorHAnsi" w:cstheme="majorBidi"/>
          <w:sz w:val="20"/>
          <w:szCs w:val="20"/>
          <w:lang w:val="en-GB"/>
        </w:rPr>
        <w:t>Ability to use own initiative</w:t>
      </w:r>
    </w:p>
    <w:p w14:paraId="5E6DEFFC" w14:textId="77777777" w:rsidR="0094573A" w:rsidRPr="00446E7E" w:rsidRDefault="0094573A" w:rsidP="00446E7E">
      <w:pPr>
        <w:pStyle w:val="ListParagraph"/>
        <w:numPr>
          <w:ilvl w:val="0"/>
          <w:numId w:val="11"/>
        </w:numPr>
        <w:spacing w:after="60"/>
        <w:rPr>
          <w:rFonts w:asciiTheme="majorHAnsi" w:eastAsiaTheme="majorEastAsia" w:hAnsiTheme="majorHAnsi" w:cstheme="majorBidi"/>
          <w:sz w:val="20"/>
          <w:szCs w:val="20"/>
          <w:lang w:val="en-GB"/>
        </w:rPr>
      </w:pPr>
      <w:r w:rsidRPr="00446E7E">
        <w:rPr>
          <w:rFonts w:asciiTheme="majorHAnsi" w:eastAsiaTheme="majorEastAsia" w:hAnsiTheme="majorHAnsi" w:cstheme="majorBidi"/>
          <w:sz w:val="20"/>
          <w:szCs w:val="20"/>
          <w:lang w:val="en-GB"/>
        </w:rPr>
        <w:t>Good working use of all Microsoft Office applications</w:t>
      </w:r>
    </w:p>
    <w:p w14:paraId="1FA44B39" w14:textId="7CCCBD6E" w:rsidR="0094573A" w:rsidRPr="00446E7E" w:rsidRDefault="0094573A" w:rsidP="00446E7E">
      <w:pPr>
        <w:pStyle w:val="ListParagraph"/>
        <w:numPr>
          <w:ilvl w:val="0"/>
          <w:numId w:val="11"/>
        </w:numPr>
        <w:spacing w:after="60"/>
        <w:rPr>
          <w:rFonts w:asciiTheme="majorHAnsi" w:eastAsiaTheme="majorEastAsia" w:hAnsiTheme="majorHAnsi" w:cstheme="majorBidi"/>
          <w:sz w:val="20"/>
          <w:szCs w:val="20"/>
          <w:lang w:val="en-GB"/>
        </w:rPr>
      </w:pPr>
      <w:r w:rsidRPr="00446E7E">
        <w:rPr>
          <w:rFonts w:asciiTheme="majorHAnsi" w:eastAsiaTheme="majorEastAsia" w:hAnsiTheme="majorHAnsi" w:cstheme="majorBidi"/>
          <w:sz w:val="20"/>
          <w:szCs w:val="20"/>
          <w:lang w:val="en-GB"/>
        </w:rPr>
        <w:t>Ability to self-motivate as the role will require work to be carried out independently with minimum supervision</w:t>
      </w:r>
    </w:p>
    <w:p w14:paraId="29B0FC63" w14:textId="77777777" w:rsidR="002C7BE1" w:rsidRPr="00236BC5" w:rsidRDefault="0082562A" w:rsidP="0082562A">
      <w:pPr>
        <w:rPr>
          <w:rFonts w:asciiTheme="majorHAnsi" w:hAnsiTheme="majorHAnsi" w:cstheme="majorHAnsi"/>
          <w:b/>
          <w:color w:val="2E74B5" w:themeColor="accent5" w:themeShade="BF"/>
          <w:sz w:val="20"/>
          <w:szCs w:val="20"/>
          <w:lang w:val="en-GB"/>
        </w:rPr>
      </w:pPr>
      <w:r w:rsidRPr="00236BC5">
        <w:rPr>
          <w:rFonts w:asciiTheme="majorHAnsi" w:hAnsiTheme="majorHAnsi" w:cstheme="majorBidi"/>
          <w:b/>
          <w:bCs/>
          <w:color w:val="2E74B5" w:themeColor="accent5" w:themeShade="BF"/>
          <w:sz w:val="20"/>
          <w:szCs w:val="20"/>
          <w:lang w:val="en-GB"/>
        </w:rPr>
        <w:t>Desirable</w:t>
      </w:r>
      <w:r w:rsidR="009D03DA" w:rsidRPr="00236BC5">
        <w:rPr>
          <w:rFonts w:asciiTheme="majorHAnsi" w:hAnsiTheme="majorHAnsi" w:cstheme="majorBidi"/>
          <w:b/>
          <w:bCs/>
          <w:color w:val="2E74B5" w:themeColor="accent5" w:themeShade="BF"/>
          <w:sz w:val="20"/>
          <w:szCs w:val="20"/>
          <w:lang w:val="en-GB"/>
        </w:rPr>
        <w:t xml:space="preserve"> </w:t>
      </w:r>
    </w:p>
    <w:p w14:paraId="52A467AA" w14:textId="0B73A447" w:rsidR="0082562A" w:rsidRPr="00236BC5" w:rsidRDefault="0082562A" w:rsidP="0082562A">
      <w:pPr>
        <w:pStyle w:val="ListParagraph"/>
        <w:numPr>
          <w:ilvl w:val="0"/>
          <w:numId w:val="9"/>
        </w:numPr>
        <w:rPr>
          <w:rFonts w:asciiTheme="majorHAnsi" w:hAnsiTheme="majorHAnsi" w:cstheme="majorHAnsi"/>
          <w:sz w:val="20"/>
          <w:szCs w:val="20"/>
          <w:lang w:val="en-GB"/>
        </w:rPr>
      </w:pPr>
      <w:r w:rsidRPr="00236BC5">
        <w:rPr>
          <w:rFonts w:asciiTheme="majorHAnsi" w:hAnsiTheme="majorHAnsi" w:cstheme="majorHAnsi"/>
          <w:sz w:val="20"/>
          <w:szCs w:val="20"/>
          <w:lang w:val="en-GB"/>
        </w:rPr>
        <w:t xml:space="preserve">Experience writing </w:t>
      </w:r>
      <w:r w:rsidR="00DD1AE0" w:rsidRPr="00236BC5">
        <w:rPr>
          <w:rFonts w:asciiTheme="majorHAnsi" w:hAnsiTheme="majorHAnsi" w:cstheme="majorHAnsi"/>
          <w:sz w:val="20"/>
          <w:szCs w:val="20"/>
          <w:lang w:val="en-GB"/>
        </w:rPr>
        <w:t>blogs</w:t>
      </w:r>
    </w:p>
    <w:p w14:paraId="5515F9D9" w14:textId="6CE32C31" w:rsidR="0082562A" w:rsidRPr="00236BC5" w:rsidRDefault="0082562A" w:rsidP="5F0E9018">
      <w:pPr>
        <w:pStyle w:val="ListParagraph"/>
        <w:numPr>
          <w:ilvl w:val="0"/>
          <w:numId w:val="9"/>
        </w:numPr>
        <w:rPr>
          <w:rFonts w:asciiTheme="majorHAnsi" w:hAnsiTheme="majorHAnsi" w:cstheme="majorBidi"/>
          <w:sz w:val="20"/>
          <w:szCs w:val="20"/>
          <w:lang w:val="en-GB"/>
        </w:rPr>
      </w:pPr>
      <w:r w:rsidRPr="00236BC5">
        <w:rPr>
          <w:rFonts w:asciiTheme="majorHAnsi" w:hAnsiTheme="majorHAnsi" w:cstheme="majorBidi"/>
          <w:sz w:val="20"/>
          <w:szCs w:val="20"/>
          <w:lang w:val="en-GB"/>
        </w:rPr>
        <w:t>Experience of using design packages like Photoshop or InDesign (desirable not essential)</w:t>
      </w:r>
    </w:p>
    <w:p w14:paraId="619BB510" w14:textId="77777777" w:rsidR="00FF1834" w:rsidRPr="00C618FB" w:rsidRDefault="002C7BE1" w:rsidP="00FF1834">
      <w:pPr>
        <w:pStyle w:val="ListParagraph"/>
        <w:numPr>
          <w:ilvl w:val="0"/>
          <w:numId w:val="9"/>
        </w:numPr>
        <w:rPr>
          <w:rFonts w:asciiTheme="majorHAnsi" w:hAnsiTheme="majorHAnsi" w:cstheme="majorBidi"/>
          <w:sz w:val="20"/>
          <w:szCs w:val="20"/>
          <w:lang w:val="en-GB"/>
        </w:rPr>
      </w:pPr>
      <w:r w:rsidRPr="00C618FB">
        <w:rPr>
          <w:rFonts w:asciiTheme="majorHAnsi" w:hAnsiTheme="majorHAnsi" w:cstheme="majorHAnsi"/>
          <w:sz w:val="20"/>
          <w:szCs w:val="20"/>
          <w:lang w:val="en-GB"/>
        </w:rPr>
        <w:t>K</w:t>
      </w:r>
      <w:r w:rsidR="00DD1AE0" w:rsidRPr="00C618FB">
        <w:rPr>
          <w:rFonts w:asciiTheme="majorHAnsi" w:hAnsiTheme="majorHAnsi" w:cstheme="majorHAnsi"/>
          <w:sz w:val="20"/>
          <w:szCs w:val="20"/>
          <w:lang w:val="en-GB"/>
        </w:rPr>
        <w:t xml:space="preserve">nowledge of </w:t>
      </w:r>
      <w:r w:rsidRPr="00C618FB">
        <w:rPr>
          <w:rFonts w:asciiTheme="majorHAnsi" w:hAnsiTheme="majorHAnsi" w:cstheme="majorHAnsi"/>
          <w:sz w:val="20"/>
          <w:szCs w:val="20"/>
          <w:lang w:val="en-GB"/>
        </w:rPr>
        <w:t>Google Analytics</w:t>
      </w:r>
      <w:r w:rsidR="00FF1834" w:rsidRPr="00C618FB">
        <w:rPr>
          <w:rFonts w:asciiTheme="majorHAnsi" w:hAnsiTheme="majorHAnsi" w:cstheme="majorBidi"/>
          <w:sz w:val="20"/>
          <w:szCs w:val="20"/>
          <w:lang w:val="en-GB"/>
        </w:rPr>
        <w:t xml:space="preserve"> (desirable not essential)</w:t>
      </w:r>
    </w:p>
    <w:p w14:paraId="0897AC44" w14:textId="4C93E19D" w:rsidR="005762DE" w:rsidRPr="00C618FB" w:rsidRDefault="002C7BE1" w:rsidP="5F0E9018">
      <w:pPr>
        <w:pStyle w:val="ListParagraph"/>
        <w:numPr>
          <w:ilvl w:val="0"/>
          <w:numId w:val="9"/>
        </w:numPr>
        <w:rPr>
          <w:rFonts w:asciiTheme="majorHAnsi" w:hAnsiTheme="majorHAnsi" w:cstheme="majorBidi"/>
          <w:sz w:val="20"/>
          <w:szCs w:val="20"/>
          <w:lang w:val="en-GB"/>
        </w:rPr>
      </w:pPr>
      <w:r w:rsidRPr="00C618FB">
        <w:rPr>
          <w:rFonts w:asciiTheme="majorHAnsi" w:hAnsiTheme="majorHAnsi" w:cstheme="majorBidi"/>
          <w:sz w:val="20"/>
          <w:szCs w:val="20"/>
          <w:lang w:val="en-GB"/>
        </w:rPr>
        <w:t>Knowledge of Pay Per Click advertising</w:t>
      </w:r>
      <w:r w:rsidR="007A2ECB">
        <w:rPr>
          <w:rFonts w:asciiTheme="majorHAnsi" w:hAnsiTheme="majorHAnsi" w:cstheme="majorBidi"/>
          <w:sz w:val="20"/>
          <w:szCs w:val="20"/>
          <w:lang w:val="en-GB"/>
        </w:rPr>
        <w:t xml:space="preserve"> (</w:t>
      </w:r>
      <w:r w:rsidRPr="00C618FB">
        <w:rPr>
          <w:rFonts w:asciiTheme="majorHAnsi" w:hAnsiTheme="majorHAnsi" w:cstheme="majorBidi"/>
          <w:sz w:val="20"/>
          <w:szCs w:val="20"/>
          <w:lang w:val="en-GB"/>
        </w:rPr>
        <w:t xml:space="preserve"> </w:t>
      </w:r>
      <w:r w:rsidR="00C618FB" w:rsidRPr="00C618FB">
        <w:rPr>
          <w:rFonts w:asciiTheme="majorHAnsi" w:hAnsiTheme="majorHAnsi" w:cstheme="majorBidi"/>
          <w:sz w:val="20"/>
          <w:szCs w:val="20"/>
          <w:lang w:val="en-GB"/>
        </w:rPr>
        <w:t>desirable not essential)</w:t>
      </w:r>
    </w:p>
    <w:p w14:paraId="6DDE4ABE" w14:textId="77777777" w:rsidR="002612B2" w:rsidRPr="00236BC5" w:rsidRDefault="002612B2" w:rsidP="002612B2">
      <w:pPr>
        <w:autoSpaceDE w:val="0"/>
        <w:autoSpaceDN w:val="0"/>
        <w:adjustRightInd w:val="0"/>
        <w:rPr>
          <w:rFonts w:asciiTheme="majorHAnsi" w:hAnsiTheme="majorHAnsi" w:cstheme="majorHAnsi"/>
          <w:b/>
          <w:color w:val="2F5496" w:themeColor="accent1" w:themeShade="BF"/>
          <w:sz w:val="20"/>
          <w:szCs w:val="20"/>
          <w:lang w:eastAsia="zh-TW"/>
        </w:rPr>
      </w:pPr>
      <w:r w:rsidRPr="00236BC5">
        <w:rPr>
          <w:rFonts w:asciiTheme="majorHAnsi" w:hAnsiTheme="majorHAnsi" w:cstheme="majorHAnsi"/>
          <w:b/>
          <w:color w:val="2F5496" w:themeColor="accent1" w:themeShade="BF"/>
          <w:sz w:val="20"/>
          <w:szCs w:val="20"/>
          <w:lang w:eastAsia="zh-TW"/>
        </w:rPr>
        <w:t>Interested?</w:t>
      </w:r>
    </w:p>
    <w:p w14:paraId="6DDBE2E9" w14:textId="438CFF64" w:rsidR="00236BC5" w:rsidRDefault="002612B2" w:rsidP="002612B2">
      <w:pPr>
        <w:pStyle w:val="NormalWeb"/>
        <w:jc w:val="both"/>
        <w:rPr>
          <w:rFonts w:asciiTheme="majorHAnsi" w:hAnsiTheme="majorHAnsi" w:cstheme="majorHAnsi"/>
          <w:color w:val="000000"/>
          <w:sz w:val="20"/>
          <w:szCs w:val="20"/>
          <w:lang w:eastAsia="zh-TW"/>
        </w:rPr>
      </w:pPr>
      <w:r w:rsidRPr="00236BC5">
        <w:rPr>
          <w:rFonts w:asciiTheme="majorHAnsi" w:hAnsiTheme="majorHAnsi" w:cstheme="majorHAnsi"/>
          <w:sz w:val="20"/>
          <w:szCs w:val="20"/>
        </w:rPr>
        <w:t xml:space="preserve">ChildHope values the time and commitment from volunteers and appreciates the added value they bring to the work we do. </w:t>
      </w:r>
      <w:r w:rsidRPr="00236BC5">
        <w:rPr>
          <w:rFonts w:asciiTheme="majorHAnsi" w:hAnsiTheme="majorHAnsi" w:cstheme="majorHAnsi"/>
          <w:color w:val="000000"/>
          <w:sz w:val="20"/>
          <w:szCs w:val="20"/>
          <w:lang w:eastAsia="zh-TW"/>
        </w:rPr>
        <w:t xml:space="preserve">If you are available and can commit to 2 days/15 hours a week for a minimum of 3 months, please </w:t>
      </w:r>
      <w:proofErr w:type="gramStart"/>
      <w:r w:rsidRPr="00236BC5">
        <w:rPr>
          <w:rFonts w:asciiTheme="majorHAnsi" w:hAnsiTheme="majorHAnsi" w:cstheme="majorHAnsi"/>
          <w:color w:val="000000"/>
          <w:sz w:val="20"/>
          <w:szCs w:val="20"/>
          <w:lang w:eastAsia="zh-TW"/>
        </w:rPr>
        <w:t>submit an application</w:t>
      </w:r>
      <w:proofErr w:type="gramEnd"/>
      <w:r w:rsidRPr="00236BC5">
        <w:rPr>
          <w:rFonts w:asciiTheme="majorHAnsi" w:hAnsiTheme="majorHAnsi" w:cstheme="majorHAnsi"/>
          <w:color w:val="000000"/>
          <w:sz w:val="20"/>
          <w:szCs w:val="20"/>
          <w:lang w:eastAsia="zh-TW"/>
        </w:rPr>
        <w:t xml:space="preserve"> form which can be found on our website on the Jobs webpage. </w:t>
      </w:r>
    </w:p>
    <w:p w14:paraId="347AD218" w14:textId="09A2BC9A" w:rsidR="002612B2" w:rsidRPr="00236BC5" w:rsidRDefault="002612B2" w:rsidP="002612B2">
      <w:pPr>
        <w:pStyle w:val="NormalWeb"/>
        <w:jc w:val="both"/>
        <w:rPr>
          <w:rFonts w:asciiTheme="majorHAnsi" w:hAnsiTheme="majorHAnsi" w:cstheme="majorHAnsi"/>
          <w:sz w:val="20"/>
          <w:szCs w:val="20"/>
        </w:rPr>
      </w:pPr>
      <w:r w:rsidRPr="00236BC5">
        <w:rPr>
          <w:rFonts w:asciiTheme="majorHAnsi" w:hAnsiTheme="majorHAnsi" w:cstheme="majorHAnsi"/>
          <w:iCs/>
          <w:color w:val="000000"/>
          <w:sz w:val="20"/>
          <w:szCs w:val="20"/>
          <w:lang w:eastAsia="zh-TW"/>
        </w:rPr>
        <w:lastRenderedPageBreak/>
        <w:t>This is an unpaid position, but ChildHope will cover reasonable travel and lunch expenses.</w:t>
      </w:r>
      <w:r w:rsidR="00833FB7">
        <w:rPr>
          <w:rFonts w:asciiTheme="majorHAnsi" w:hAnsiTheme="majorHAnsi" w:cstheme="majorHAnsi"/>
          <w:iCs/>
          <w:color w:val="000000"/>
          <w:sz w:val="20"/>
          <w:szCs w:val="20"/>
          <w:lang w:eastAsia="zh-TW"/>
        </w:rPr>
        <w:t xml:space="preserve"> </w:t>
      </w:r>
      <w:r w:rsidRPr="00236BC5">
        <w:rPr>
          <w:rFonts w:asciiTheme="majorHAnsi" w:hAnsiTheme="majorHAnsi" w:cstheme="majorHAnsi"/>
          <w:sz w:val="20"/>
          <w:szCs w:val="20"/>
        </w:rPr>
        <w:t xml:space="preserve">Candidates will be expected to comply with </w:t>
      </w:r>
      <w:proofErr w:type="spellStart"/>
      <w:r w:rsidRPr="00236BC5">
        <w:rPr>
          <w:rFonts w:asciiTheme="majorHAnsi" w:hAnsiTheme="majorHAnsi" w:cstheme="majorHAnsi"/>
          <w:sz w:val="20"/>
          <w:szCs w:val="20"/>
        </w:rPr>
        <w:t>ChildHope’s</w:t>
      </w:r>
      <w:proofErr w:type="spellEnd"/>
      <w:r w:rsidRPr="00236BC5">
        <w:rPr>
          <w:rFonts w:asciiTheme="majorHAnsi" w:hAnsiTheme="majorHAnsi" w:cstheme="majorHAnsi"/>
          <w:sz w:val="20"/>
          <w:szCs w:val="20"/>
        </w:rPr>
        <w:t xml:space="preserve"> Child Safeguarding </w:t>
      </w:r>
      <w:proofErr w:type="gramStart"/>
      <w:r w:rsidRPr="00236BC5">
        <w:rPr>
          <w:rFonts w:asciiTheme="majorHAnsi" w:hAnsiTheme="majorHAnsi" w:cstheme="majorHAnsi"/>
          <w:sz w:val="20"/>
          <w:szCs w:val="20"/>
        </w:rPr>
        <w:t>Policy</w:t>
      </w:r>
      <w:proofErr w:type="gramEnd"/>
      <w:r w:rsidRPr="00236BC5">
        <w:rPr>
          <w:rFonts w:asciiTheme="majorHAnsi" w:hAnsiTheme="majorHAnsi" w:cstheme="majorHAnsi"/>
          <w:sz w:val="20"/>
          <w:szCs w:val="20"/>
        </w:rPr>
        <w:t xml:space="preserve"> and you will be given induction and training in this area. </w:t>
      </w:r>
    </w:p>
    <w:p w14:paraId="71132506" w14:textId="7D573317" w:rsidR="002612B2" w:rsidRPr="00833FB7" w:rsidRDefault="002612B2" w:rsidP="00833FB7">
      <w:pPr>
        <w:pStyle w:val="NormalWeb"/>
        <w:jc w:val="both"/>
        <w:rPr>
          <w:rFonts w:asciiTheme="majorHAnsi" w:hAnsiTheme="majorHAnsi" w:cstheme="majorHAnsi"/>
          <w:sz w:val="20"/>
          <w:szCs w:val="20"/>
          <w:u w:val="single"/>
        </w:rPr>
      </w:pPr>
      <w:r w:rsidRPr="00236BC5">
        <w:rPr>
          <w:rFonts w:asciiTheme="majorHAnsi" w:hAnsiTheme="majorHAnsi" w:cstheme="majorHAnsi"/>
          <w:sz w:val="20"/>
          <w:szCs w:val="20"/>
        </w:rPr>
        <w:t>Applications should be sent to our</w:t>
      </w:r>
      <w:r w:rsidRPr="00236BC5">
        <w:rPr>
          <w:rFonts w:asciiTheme="majorHAnsi" w:hAnsiTheme="majorHAnsi" w:cstheme="majorHAnsi"/>
          <w:sz w:val="20"/>
          <w:szCs w:val="20"/>
          <w:lang w:eastAsia="zh-TW"/>
        </w:rPr>
        <w:t xml:space="preserve"> Human Resources Manager, Sandra Noronha at </w:t>
      </w:r>
      <w:hyperlink r:id="rId8" w:history="1">
        <w:r w:rsidRPr="00236BC5">
          <w:rPr>
            <w:rStyle w:val="Hyperlink"/>
            <w:rFonts w:asciiTheme="majorHAnsi" w:hAnsiTheme="majorHAnsi" w:cstheme="majorHAnsi"/>
            <w:sz w:val="20"/>
            <w:szCs w:val="20"/>
            <w:lang w:eastAsia="zh-TW"/>
          </w:rPr>
          <w:t>recruit@childhope.org.uk</w:t>
        </w:r>
      </w:hyperlink>
    </w:p>
    <w:p w14:paraId="6B405CAB" w14:textId="06804494" w:rsidR="5F0E9018" w:rsidRPr="00833FB7" w:rsidRDefault="002612B2" w:rsidP="00833FB7">
      <w:pPr>
        <w:spacing w:line="257" w:lineRule="auto"/>
        <w:rPr>
          <w:rFonts w:ascii="Calibri" w:eastAsia="Calibri" w:hAnsi="Calibri" w:cs="Calibri"/>
          <w:lang w:val="en-GB"/>
        </w:rPr>
      </w:pPr>
      <w:r w:rsidRPr="00833FB7">
        <w:rPr>
          <w:rFonts w:asciiTheme="majorHAnsi" w:hAnsiTheme="majorHAnsi" w:cstheme="majorHAnsi"/>
          <w:sz w:val="20"/>
          <w:szCs w:val="20"/>
        </w:rPr>
        <w:t>Please note that to reduce administration costs, only those applicants shortlisted for interview will be contacted. Please note also, that it is not our policy to assist with travel expenses to attend i</w:t>
      </w:r>
      <w:r w:rsidRPr="00833FB7">
        <w:rPr>
          <w:rFonts w:asciiTheme="majorHAnsi" w:hAnsiTheme="majorHAnsi" w:cstheme="majorHAnsi"/>
        </w:rPr>
        <w:t>nterviews</w:t>
      </w:r>
    </w:p>
    <w:sectPr w:rsidR="5F0E9018" w:rsidRPr="00833FB7" w:rsidSect="002C7BE1">
      <w:pgSz w:w="12240" w:h="15840"/>
      <w:pgMar w:top="1021" w:right="1440" w:bottom="10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A55D"/>
    <w:multiLevelType w:val="hybridMultilevel"/>
    <w:tmpl w:val="BF20CE38"/>
    <w:lvl w:ilvl="0" w:tplc="E6BEA3AE">
      <w:start w:val="1"/>
      <w:numFmt w:val="bullet"/>
      <w:lvlText w:val="·"/>
      <w:lvlJc w:val="left"/>
      <w:pPr>
        <w:ind w:left="720" w:hanging="360"/>
      </w:pPr>
      <w:rPr>
        <w:rFonts w:ascii="Symbol" w:hAnsi="Symbol" w:hint="default"/>
      </w:rPr>
    </w:lvl>
    <w:lvl w:ilvl="1" w:tplc="EC74B732">
      <w:start w:val="1"/>
      <w:numFmt w:val="bullet"/>
      <w:lvlText w:val="o"/>
      <w:lvlJc w:val="left"/>
      <w:pPr>
        <w:ind w:left="1440" w:hanging="360"/>
      </w:pPr>
      <w:rPr>
        <w:rFonts w:ascii="Courier New" w:hAnsi="Courier New" w:hint="default"/>
      </w:rPr>
    </w:lvl>
    <w:lvl w:ilvl="2" w:tplc="750CCD36">
      <w:start w:val="1"/>
      <w:numFmt w:val="bullet"/>
      <w:lvlText w:val=""/>
      <w:lvlJc w:val="left"/>
      <w:pPr>
        <w:ind w:left="2160" w:hanging="360"/>
      </w:pPr>
      <w:rPr>
        <w:rFonts w:ascii="Wingdings" w:hAnsi="Wingdings" w:hint="default"/>
      </w:rPr>
    </w:lvl>
    <w:lvl w:ilvl="3" w:tplc="08F88988">
      <w:start w:val="1"/>
      <w:numFmt w:val="bullet"/>
      <w:lvlText w:val=""/>
      <w:lvlJc w:val="left"/>
      <w:pPr>
        <w:ind w:left="2880" w:hanging="360"/>
      </w:pPr>
      <w:rPr>
        <w:rFonts w:ascii="Symbol" w:hAnsi="Symbol" w:hint="default"/>
      </w:rPr>
    </w:lvl>
    <w:lvl w:ilvl="4" w:tplc="A598557E">
      <w:start w:val="1"/>
      <w:numFmt w:val="bullet"/>
      <w:lvlText w:val="o"/>
      <w:lvlJc w:val="left"/>
      <w:pPr>
        <w:ind w:left="3600" w:hanging="360"/>
      </w:pPr>
      <w:rPr>
        <w:rFonts w:ascii="Courier New" w:hAnsi="Courier New" w:hint="default"/>
      </w:rPr>
    </w:lvl>
    <w:lvl w:ilvl="5" w:tplc="2758C6A4">
      <w:start w:val="1"/>
      <w:numFmt w:val="bullet"/>
      <w:lvlText w:val=""/>
      <w:lvlJc w:val="left"/>
      <w:pPr>
        <w:ind w:left="4320" w:hanging="360"/>
      </w:pPr>
      <w:rPr>
        <w:rFonts w:ascii="Wingdings" w:hAnsi="Wingdings" w:hint="default"/>
      </w:rPr>
    </w:lvl>
    <w:lvl w:ilvl="6" w:tplc="FF9A4AA4">
      <w:start w:val="1"/>
      <w:numFmt w:val="bullet"/>
      <w:lvlText w:val=""/>
      <w:lvlJc w:val="left"/>
      <w:pPr>
        <w:ind w:left="5040" w:hanging="360"/>
      </w:pPr>
      <w:rPr>
        <w:rFonts w:ascii="Symbol" w:hAnsi="Symbol" w:hint="default"/>
      </w:rPr>
    </w:lvl>
    <w:lvl w:ilvl="7" w:tplc="D19CF3DE">
      <w:start w:val="1"/>
      <w:numFmt w:val="bullet"/>
      <w:lvlText w:val="o"/>
      <w:lvlJc w:val="left"/>
      <w:pPr>
        <w:ind w:left="5760" w:hanging="360"/>
      </w:pPr>
      <w:rPr>
        <w:rFonts w:ascii="Courier New" w:hAnsi="Courier New" w:hint="default"/>
      </w:rPr>
    </w:lvl>
    <w:lvl w:ilvl="8" w:tplc="2BEC4772">
      <w:start w:val="1"/>
      <w:numFmt w:val="bullet"/>
      <w:lvlText w:val=""/>
      <w:lvlJc w:val="left"/>
      <w:pPr>
        <w:ind w:left="6480" w:hanging="360"/>
      </w:pPr>
      <w:rPr>
        <w:rFonts w:ascii="Wingdings" w:hAnsi="Wingdings" w:hint="default"/>
      </w:rPr>
    </w:lvl>
  </w:abstractNum>
  <w:abstractNum w:abstractNumId="1" w15:restartNumberingAfterBreak="0">
    <w:nsid w:val="1DE33E19"/>
    <w:multiLevelType w:val="multilevel"/>
    <w:tmpl w:val="0F20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43E7C"/>
    <w:multiLevelType w:val="multilevel"/>
    <w:tmpl w:val="C4E2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64702"/>
    <w:multiLevelType w:val="multilevel"/>
    <w:tmpl w:val="9830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C16B6"/>
    <w:multiLevelType w:val="multilevel"/>
    <w:tmpl w:val="E232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E10F6"/>
    <w:multiLevelType w:val="hybridMultilevel"/>
    <w:tmpl w:val="C0B2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9504F"/>
    <w:multiLevelType w:val="multilevel"/>
    <w:tmpl w:val="7482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832E7"/>
    <w:multiLevelType w:val="hybridMultilevel"/>
    <w:tmpl w:val="287A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D63BD"/>
    <w:multiLevelType w:val="hybridMultilevel"/>
    <w:tmpl w:val="2DA8EC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682361A4"/>
    <w:multiLevelType w:val="hybridMultilevel"/>
    <w:tmpl w:val="52F6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57289"/>
    <w:multiLevelType w:val="multilevel"/>
    <w:tmpl w:val="714C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6615DB"/>
    <w:multiLevelType w:val="hybridMultilevel"/>
    <w:tmpl w:val="4DE8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196955">
    <w:abstractNumId w:val="0"/>
  </w:num>
  <w:num w:numId="2" w16cid:durableId="1018041948">
    <w:abstractNumId w:val="3"/>
  </w:num>
  <w:num w:numId="3" w16cid:durableId="345639007">
    <w:abstractNumId w:val="4"/>
  </w:num>
  <w:num w:numId="4" w16cid:durableId="1636132496">
    <w:abstractNumId w:val="2"/>
  </w:num>
  <w:num w:numId="5" w16cid:durableId="2074310923">
    <w:abstractNumId w:val="6"/>
  </w:num>
  <w:num w:numId="6" w16cid:durableId="1517764762">
    <w:abstractNumId w:val="10"/>
  </w:num>
  <w:num w:numId="7" w16cid:durableId="1112167091">
    <w:abstractNumId w:val="1"/>
  </w:num>
  <w:num w:numId="8" w16cid:durableId="1687514365">
    <w:abstractNumId w:val="9"/>
  </w:num>
  <w:num w:numId="9" w16cid:durableId="1575973648">
    <w:abstractNumId w:val="11"/>
  </w:num>
  <w:num w:numId="10" w16cid:durableId="2051032609">
    <w:abstractNumId w:val="5"/>
  </w:num>
  <w:num w:numId="11" w16cid:durableId="2095087110">
    <w:abstractNumId w:val="7"/>
  </w:num>
  <w:num w:numId="12" w16cid:durableId="14071892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2DE"/>
    <w:rsid w:val="0008532C"/>
    <w:rsid w:val="000D7B97"/>
    <w:rsid w:val="00141160"/>
    <w:rsid w:val="001416BD"/>
    <w:rsid w:val="001C1C66"/>
    <w:rsid w:val="001D1EA4"/>
    <w:rsid w:val="0020142E"/>
    <w:rsid w:val="00236BC5"/>
    <w:rsid w:val="002612B2"/>
    <w:rsid w:val="002C7BE1"/>
    <w:rsid w:val="002D0F13"/>
    <w:rsid w:val="00446E7E"/>
    <w:rsid w:val="004E5A6C"/>
    <w:rsid w:val="005762DE"/>
    <w:rsid w:val="006464D5"/>
    <w:rsid w:val="006836B1"/>
    <w:rsid w:val="007A2ECB"/>
    <w:rsid w:val="007C02DA"/>
    <w:rsid w:val="0082562A"/>
    <w:rsid w:val="00833FB7"/>
    <w:rsid w:val="008E1928"/>
    <w:rsid w:val="0094573A"/>
    <w:rsid w:val="009D03DA"/>
    <w:rsid w:val="00AB556D"/>
    <w:rsid w:val="00BC1C0C"/>
    <w:rsid w:val="00C224F0"/>
    <w:rsid w:val="00C45C63"/>
    <w:rsid w:val="00C618FB"/>
    <w:rsid w:val="00CD11C4"/>
    <w:rsid w:val="00DD1AE0"/>
    <w:rsid w:val="00E9779B"/>
    <w:rsid w:val="00FF1834"/>
    <w:rsid w:val="0225631F"/>
    <w:rsid w:val="0493E090"/>
    <w:rsid w:val="0622FF09"/>
    <w:rsid w:val="07BECF6A"/>
    <w:rsid w:val="0BC628DF"/>
    <w:rsid w:val="0C6A0868"/>
    <w:rsid w:val="1B343F3B"/>
    <w:rsid w:val="1D16FEC9"/>
    <w:rsid w:val="1E026F8F"/>
    <w:rsid w:val="3A9F5104"/>
    <w:rsid w:val="3D9E0BAA"/>
    <w:rsid w:val="4397029F"/>
    <w:rsid w:val="4ABD6254"/>
    <w:rsid w:val="4C5932B5"/>
    <w:rsid w:val="58B51CF2"/>
    <w:rsid w:val="5B6D4D12"/>
    <w:rsid w:val="5F0E9018"/>
    <w:rsid w:val="6FE884F6"/>
    <w:rsid w:val="721A5DA5"/>
    <w:rsid w:val="732025B8"/>
    <w:rsid w:val="7604EDB8"/>
    <w:rsid w:val="7976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60E3"/>
  <w15:chartTrackingRefBased/>
  <w15:docId w15:val="{1F534561-5610-4E46-8102-7C66DFE9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62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762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62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762DE"/>
    <w:rPr>
      <w:rFonts w:ascii="Times New Roman" w:eastAsia="Times New Roman" w:hAnsi="Times New Roman" w:cs="Times New Roman"/>
      <w:b/>
      <w:bCs/>
      <w:sz w:val="24"/>
      <w:szCs w:val="24"/>
    </w:rPr>
  </w:style>
  <w:style w:type="paragraph" w:styleId="ListParagraph">
    <w:name w:val="List Paragraph"/>
    <w:basedOn w:val="Normal"/>
    <w:uiPriority w:val="34"/>
    <w:qFormat/>
    <w:rsid w:val="0082562A"/>
    <w:pPr>
      <w:ind w:left="720"/>
      <w:contextualSpacing/>
    </w:pPr>
  </w:style>
  <w:style w:type="character" w:styleId="Hyperlink">
    <w:name w:val="Hyperlink"/>
    <w:semiHidden/>
    <w:unhideWhenUsed/>
    <w:rsid w:val="002612B2"/>
    <w:rPr>
      <w:color w:val="0000FF"/>
      <w:u w:val="single"/>
    </w:rPr>
  </w:style>
  <w:style w:type="paragraph" w:styleId="BodyTextIndent">
    <w:name w:val="Body Text Indent"/>
    <w:basedOn w:val="Normal"/>
    <w:link w:val="BodyTextIndentChar"/>
    <w:uiPriority w:val="99"/>
    <w:semiHidden/>
    <w:unhideWhenUsed/>
    <w:rsid w:val="0094573A"/>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semiHidden/>
    <w:rsid w:val="0094573A"/>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94573A"/>
  </w:style>
  <w:style w:type="character" w:customStyle="1" w:styleId="eop">
    <w:name w:val="eop"/>
    <w:basedOn w:val="DefaultParagraphFont"/>
    <w:rsid w:val="0094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6579">
      <w:bodyDiv w:val="1"/>
      <w:marLeft w:val="0"/>
      <w:marRight w:val="0"/>
      <w:marTop w:val="0"/>
      <w:marBottom w:val="0"/>
      <w:divBdr>
        <w:top w:val="none" w:sz="0" w:space="0" w:color="auto"/>
        <w:left w:val="none" w:sz="0" w:space="0" w:color="auto"/>
        <w:bottom w:val="none" w:sz="0" w:space="0" w:color="auto"/>
        <w:right w:val="none" w:sz="0" w:space="0" w:color="auto"/>
      </w:divBdr>
    </w:div>
    <w:div w:id="242108275">
      <w:bodyDiv w:val="1"/>
      <w:marLeft w:val="0"/>
      <w:marRight w:val="0"/>
      <w:marTop w:val="0"/>
      <w:marBottom w:val="0"/>
      <w:divBdr>
        <w:top w:val="none" w:sz="0" w:space="0" w:color="auto"/>
        <w:left w:val="none" w:sz="0" w:space="0" w:color="auto"/>
        <w:bottom w:val="none" w:sz="0" w:space="0" w:color="auto"/>
        <w:right w:val="none" w:sz="0" w:space="0" w:color="auto"/>
      </w:divBdr>
    </w:div>
    <w:div w:id="570698593">
      <w:bodyDiv w:val="1"/>
      <w:marLeft w:val="0"/>
      <w:marRight w:val="0"/>
      <w:marTop w:val="0"/>
      <w:marBottom w:val="0"/>
      <w:divBdr>
        <w:top w:val="none" w:sz="0" w:space="0" w:color="auto"/>
        <w:left w:val="none" w:sz="0" w:space="0" w:color="auto"/>
        <w:bottom w:val="none" w:sz="0" w:space="0" w:color="auto"/>
        <w:right w:val="none" w:sz="0" w:space="0" w:color="auto"/>
      </w:divBdr>
    </w:div>
    <w:div w:id="1686201790">
      <w:bodyDiv w:val="1"/>
      <w:marLeft w:val="0"/>
      <w:marRight w:val="0"/>
      <w:marTop w:val="0"/>
      <w:marBottom w:val="0"/>
      <w:divBdr>
        <w:top w:val="none" w:sz="0" w:space="0" w:color="auto"/>
        <w:left w:val="none" w:sz="0" w:space="0" w:color="auto"/>
        <w:bottom w:val="none" w:sz="0" w:space="0" w:color="auto"/>
        <w:right w:val="none" w:sz="0" w:space="0" w:color="auto"/>
      </w:divBdr>
    </w:div>
    <w:div w:id="1883328125">
      <w:bodyDiv w:val="1"/>
      <w:marLeft w:val="0"/>
      <w:marRight w:val="0"/>
      <w:marTop w:val="0"/>
      <w:marBottom w:val="0"/>
      <w:divBdr>
        <w:top w:val="none" w:sz="0" w:space="0" w:color="auto"/>
        <w:left w:val="none" w:sz="0" w:space="0" w:color="auto"/>
        <w:bottom w:val="none" w:sz="0" w:space="0" w:color="auto"/>
        <w:right w:val="none" w:sz="0" w:space="0" w:color="auto"/>
      </w:divBdr>
    </w:div>
    <w:div w:id="18989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childhope.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610797E7A16E4EAE330236B6933B25" ma:contentTypeVersion="16" ma:contentTypeDescription="Create a new document." ma:contentTypeScope="" ma:versionID="7b7352cee798b23b537defa05df6d0ce">
  <xsd:schema xmlns:xsd="http://www.w3.org/2001/XMLSchema" xmlns:xs="http://www.w3.org/2001/XMLSchema" xmlns:p="http://schemas.microsoft.com/office/2006/metadata/properties" xmlns:ns2="bda6bab2-1244-4f99-956d-fbdea225c60c" xmlns:ns3="d33aa875-5c71-445c-be9c-eefdff6bd882" targetNamespace="http://schemas.microsoft.com/office/2006/metadata/properties" ma:root="true" ma:fieldsID="ad3b6204169873d530bd58c9b993646a" ns2:_="" ns3:_="">
    <xsd:import namespace="bda6bab2-1244-4f99-956d-fbdea225c60c"/>
    <xsd:import namespace="d33aa875-5c71-445c-be9c-eefdff6bd8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6bab2-1244-4f99-956d-fbdea225c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397fa8-40bc-4630-a69f-239f79c4e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3aa875-5c71-445c-be9c-eefdff6bd8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4acb1a-3a64-4f0c-adec-2ed6e78b28c9}" ma:internalName="TaxCatchAll" ma:showField="CatchAllData" ma:web="d33aa875-5c71-445c-be9c-eefdff6bd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a6bab2-1244-4f99-956d-fbdea225c60c">
      <Terms xmlns="http://schemas.microsoft.com/office/infopath/2007/PartnerControls"/>
    </lcf76f155ced4ddcb4097134ff3c332f>
    <TaxCatchAll xmlns="d33aa875-5c71-445c-be9c-eefdff6bd882" xsi:nil="true"/>
    <SharedWithUsers xmlns="d33aa875-5c71-445c-be9c-eefdff6bd882">
      <UserInfo>
        <DisplayName>Nicky Davies</DisplayName>
        <AccountId>146</AccountId>
        <AccountType/>
      </UserInfo>
      <UserInfo>
        <DisplayName>Kristin Seidl</DisplayName>
        <AccountId>136</AccountId>
        <AccountType/>
      </UserInfo>
      <UserInfo>
        <DisplayName>Sandra Noronha</DisplayName>
        <AccountId>13</AccountId>
        <AccountType/>
      </UserInfo>
    </SharedWithUsers>
  </documentManagement>
</p:properties>
</file>

<file path=customXml/itemProps1.xml><?xml version="1.0" encoding="utf-8"?>
<ds:datastoreItem xmlns:ds="http://schemas.openxmlformats.org/officeDocument/2006/customXml" ds:itemID="{F2143E6A-D057-4085-B961-E5EA00B81E05}">
  <ds:schemaRefs>
    <ds:schemaRef ds:uri="http://schemas.microsoft.com/sharepoint/v3/contenttype/forms"/>
  </ds:schemaRefs>
</ds:datastoreItem>
</file>

<file path=customXml/itemProps2.xml><?xml version="1.0" encoding="utf-8"?>
<ds:datastoreItem xmlns:ds="http://schemas.openxmlformats.org/officeDocument/2006/customXml" ds:itemID="{4A9186CF-386A-4299-9C74-1E97755C7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6bab2-1244-4f99-956d-fbdea225c60c"/>
    <ds:schemaRef ds:uri="d33aa875-5c71-445c-be9c-eefdff6bd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37D88-8167-4DFC-97C4-B3298FD7B42E}">
  <ds:schemaRefs>
    <ds:schemaRef ds:uri="http://schemas.microsoft.com/office/2006/metadata/properties"/>
    <ds:schemaRef ds:uri="http://schemas.microsoft.com/office/infopath/2007/PartnerControls"/>
    <ds:schemaRef ds:uri="bda6bab2-1244-4f99-956d-fbdea225c60c"/>
    <ds:schemaRef ds:uri="d33aa875-5c71-445c-be9c-eefdff6bd88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 Bishopp</dc:creator>
  <cp:keywords/>
  <dc:description/>
  <cp:lastModifiedBy>Sandra Noronha</cp:lastModifiedBy>
  <cp:revision>11</cp:revision>
  <dcterms:created xsi:type="dcterms:W3CDTF">2022-06-28T16:20:00Z</dcterms:created>
  <dcterms:modified xsi:type="dcterms:W3CDTF">2022-07-06T09:02:00Z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0x010100BD610797E7A16E4EAE330236B6933B25</vt:lpwstr>
  </property>
  <property fmtid="{D5CDD505-2E9C-101B-9397-08002B2CF9AE}" pid="3" name="Order">
    <vt:r8>141800</vt:r8>
  </property>
  <property fmtid="{D5CDD505-2E9C-101B-9397-08002B2CF9AE}" pid="4" name="MediaServiceImageTags">
    <vt:lpwstr/>
  </property>
</Properties>
</file>